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type="auto" w:w="0"/>
        <w:jc w:val="center"/>
        <w:tblLayout w:type="fixed"/>
        <w:tblLook w:firstColumn="1" w:firstRow="1" w:lastColumn="0" w:lastRow="0" w:noHBand="0" w:noVBand="1" w:val="04A0"/>
        <w:tblBorders>
          <w:top w:val="nil" w:sz="0" w:space="0" w:color="auto"/>
          <w:left w:val="nil" w:sz="0" w:space="0" w:color="auto"/>
          <w:bottom w:val="nil" w:sz="0" w:space="0" w:color="auto"/>
          <w:right w:val="nil" w:sz="0" w:space="0" w:color="auto"/>
          <w:insideH w:val="nil" w:sz="0" w:space="0" w:color="auto"/>
          <w:insideV w:val="nil" w:sz="0" w:space="0" w:color="auto"/>
        </w:tblBorders>
      </w:tblPr>
      <w:tblGrid>
        <w:gridCol w:w="4986"/>
        <w:gridCol w:w="4986"/>
      </w:tblGrid>
      <w:tr>
        <w:tc>
          <w:tcPr>
            <w:tcW w:type="dxa" w:w="3888"/>
            <w:vAlign w:val="center"/>
          </w:tcPr>
          <w:p>
            <w:pPr>
              <w:spacing w:before="0" w:after="0"/>
              <w:jc w:val="left"/>
            </w:pPr>
            <w:r/>
            <w:r>
              <w:rPr>
                <w:b/>
                <w:color w:val="E86C00"/>
                <w:sz w:val="22"/>
              </w:rPr>
              <w:t>Gul Enterprises Heavy Machinery Traders Chakdara (Private) Limited</w:t>
            </w:r>
          </w:p>
        </w:tc>
        <w:tc>
          <w:tcPr>
            <w:tcW w:type="dxa" w:w="6077"/>
            <w:vAlign w:val="center"/>
          </w:tcPr>
          <w:p>
            <w:pPr>
              <w:spacing w:before="0" w:after="0"/>
              <w:jc w:val="right"/>
            </w:pPr>
            <w:r>
              <w:rPr>
                <w:b/>
                <w:color w:val="E86C00"/>
                <w:sz w:val="18"/>
              </w:rPr>
              <w:t>Global trade product suppliers</w:t>
            </w:r>
          </w:p>
          <w:p>
            <w:pPr>
              <w:spacing w:before="0" w:after="20"/>
              <w:jc w:val="right"/>
            </w:pPr>
            <w:r>
              <w:t>Chakdara, Gulabad, Lower Dir, KPK, Pakistan</w:t>
            </w:r>
          </w:p>
          <w:p>
            <w:pPr>
              <w:spacing w:before="0" w:after="20"/>
              <w:jc w:val="right"/>
            </w:pPr>
            <w:r>
              <w:t>Imran Khan: +92 345 9524316</w:t>
            </w:r>
          </w:p>
          <w:p>
            <w:pPr>
              <w:spacing w:before="0" w:after="20"/>
              <w:jc w:val="right"/>
            </w:pPr>
            <w:r>
              <w:t>Wajid Khan: +92 344 9897589</w:t>
            </w:r>
          </w:p>
        </w:tc>
      </w:tr>
    </w:tbl>
    <w:p w14:paraId="3D9ADE43">
      <w:pPr>
        <w:pBdr>
          <w:bottom w:val="single" w:color="E86C00" w:sz="8" w:space="1"/>
        </w:pBdr>
        <w:spacing w:before="40" w:after="40"/>
      </w:pPr>
    </w:p>
    <w:p w14:paraId="4D89E48A">
      <w:pPr>
        <w:keepNext w:val="0"/>
        <w:keepLines w:val="0"/>
        <w:pageBreakBefore w:val="0"/>
        <w:widowControl/>
        <w:kinsoku/>
        <w:wordWrap/>
        <w:overflowPunct/>
        <w:topLinePunct w:val="0"/>
        <w:autoSpaceDE/>
        <w:autoSpaceDN/>
        <w:bidi w:val="0"/>
        <w:adjustRightInd/>
        <w:snapToGrid/>
        <w:spacing w:before="200" w:after="240" w:line="120" w:lineRule="auto"/>
        <w:jc w:val="left"/>
        <w:textAlignment w:val="auto"/>
      </w:pPr>
      <w:r>
        <w:rPr>
          <w:rFonts w:ascii="Calibri" w:hAnsi="Calibri"/>
          <w:b/>
          <w:color w:val="1A2744"/>
          <w:sz w:val="36"/>
        </w:rPr>
        <w:t xml:space="preserve">PROFORMA INVOICE </w:t>
      </w:r>
    </w:p>
    <w:tbl>
      <w:tblPr>
        <w:tblStyle w:val="32"/>
        <w:tblW w:w="0" w:type="auto"/>
        <w:jc w:val="center"/>
        <w:tblBorders>
          <w:top w:val="single" w:color="DDDDDD" w:sz="4" w:space="0"/>
          <w:left w:val="single" w:color="DDDDDD" w:sz="4" w:space="0"/>
          <w:bottom w:val="single" w:color="DDDDDD" w:sz="4" w:space="0"/>
          <w:right w:val="single" w:color="DDDDDD" w:sz="4" w:space="0"/>
          <w:insideH w:val="single" w:color="DDDDDD" w:sz="4" w:space="0"/>
          <w:insideV w:val="single" w:color="DDDDDD" w:sz="4" w:space="0"/>
        </w:tblBorders>
        <w:tblLayout w:type="autofit"/>
        <w:tblCellMar>
          <w:top w:w="0" w:type="dxa"/>
          <w:left w:w="108" w:type="dxa"/>
          <w:bottom w:w="0" w:type="dxa"/>
          <w:right w:w="108" w:type="dxa"/>
        </w:tblCellMar>
      </w:tblPr>
      <w:tblGrid>
        <w:gridCol w:w="1701"/>
        <w:gridCol w:w="3118"/>
        <w:gridCol w:w="1701"/>
        <w:gridCol w:w="2835"/>
      </w:tblGrid>
      <w:tr w14:paraId="491DDDAA">
        <w:tblPrEx>
          <w:tblBorders>
            <w:top w:val="single" w:color="DDDDDD" w:sz="4" w:space="0"/>
            <w:left w:val="single" w:color="DDDDDD" w:sz="4" w:space="0"/>
            <w:bottom w:val="single" w:color="DDDDDD" w:sz="4" w:space="0"/>
            <w:right w:val="single" w:color="DDDDDD" w:sz="4" w:space="0"/>
            <w:insideH w:val="single" w:color="DDDDDD" w:sz="4" w:space="0"/>
            <w:insideV w:val="single" w:color="DDDDDD" w:sz="4" w:space="0"/>
          </w:tblBorders>
          <w:tblCellMar>
            <w:top w:w="0" w:type="dxa"/>
            <w:left w:w="108" w:type="dxa"/>
            <w:bottom w:w="0" w:type="dxa"/>
            <w:right w:w="108" w:type="dxa"/>
          </w:tblCellMar>
        </w:tblPrEx>
        <w:trPr>
          <w:jc w:val="center"/>
        </w:trPr>
        <w:tc>
          <w:tcPr>
            <w:tcW w:w="1701" w:type="dxa"/>
          </w:tcPr>
          <w:p w14:paraId="5A7F484C">
            <w:pPr>
              <w:spacing w:before="40" w:after="40"/>
            </w:pPr>
            <w:r>
              <w:rPr>
                <w:rFonts w:ascii="Calibri" w:hAnsi="Calibri"/>
                <w:b/>
                <w:color w:val="1A2744"/>
                <w:sz w:val="16"/>
              </w:rPr>
              <w:t>SELLER / 卖方</w:t>
            </w:r>
          </w:p>
        </w:tc>
        <w:tc>
          <w:tcPr>
            <w:tcW w:w="3118" w:type="dxa"/>
          </w:tcPr>
          <w:p w14:paraId="3CB84FC8">
            <w:pPr>
              <w:spacing w:before="40" w:after="40"/>
            </w:pPr>
            <w:r>
              <w:rPr>
                <w:rFonts w:ascii="Calibri" w:hAnsi="Calibri"/>
                <w:b/>
                <w:color w:val="1A2744"/>
                <w:sz w:val="18"/>
              </w:rPr>
              <w:t>Yiwu Feizhong Trading Firm</w:t>
            </w:r>
          </w:p>
        </w:tc>
        <w:tc>
          <w:tcPr>
            <w:tcW w:w="1701" w:type="dxa"/>
          </w:tcPr>
          <w:p w14:paraId="6D554928">
            <w:pPr>
              <w:spacing w:before="40" w:after="40"/>
            </w:pPr>
            <w:r>
              <w:rPr>
                <w:rFonts w:ascii="Calibri" w:hAnsi="Calibri"/>
                <w:b/>
                <w:color w:val="1A2744"/>
                <w:sz w:val="16"/>
              </w:rPr>
              <w:t xml:space="preserve">Contract No. </w:t>
            </w:r>
          </w:p>
        </w:tc>
        <w:tc>
          <w:tcPr>
            <w:tcW w:w="2835" w:type="dxa"/>
          </w:tcPr>
          <w:p w14:paraId="51818FE6">
            <w:pPr>
              <w:spacing w:before="40" w:after="40"/>
            </w:pPr>
          </w:p>
        </w:tc>
      </w:tr>
      <w:tr w14:paraId="0E7A7AA5">
        <w:tblPrEx>
          <w:tblBorders>
            <w:top w:val="single" w:color="DDDDDD" w:sz="4" w:space="0"/>
            <w:left w:val="single" w:color="DDDDDD" w:sz="4" w:space="0"/>
            <w:bottom w:val="single" w:color="DDDDDD" w:sz="4" w:space="0"/>
            <w:right w:val="single" w:color="DDDDDD" w:sz="4" w:space="0"/>
            <w:insideH w:val="single" w:color="DDDDDD" w:sz="4" w:space="0"/>
            <w:insideV w:val="single" w:color="DDDDDD" w:sz="4" w:space="0"/>
          </w:tblBorders>
          <w:tblCellMar>
            <w:top w:w="0" w:type="dxa"/>
            <w:left w:w="108" w:type="dxa"/>
            <w:bottom w:w="0" w:type="dxa"/>
            <w:right w:w="108" w:type="dxa"/>
          </w:tblCellMar>
        </w:tblPrEx>
        <w:trPr>
          <w:jc w:val="center"/>
        </w:trPr>
        <w:tc>
          <w:tcPr>
            <w:tcW w:w="1701" w:type="dxa"/>
          </w:tcPr>
          <w:p w14:paraId="43BF7136">
            <w:pPr>
              <w:spacing w:before="40" w:after="40"/>
            </w:pPr>
            <w:r>
              <w:rPr>
                <w:rFonts w:ascii="Calibri" w:hAnsi="Calibri"/>
                <w:b/>
                <w:color w:val="1A2744"/>
                <w:sz w:val="16"/>
              </w:rPr>
              <w:t>SELLER / 卖方</w:t>
            </w:r>
          </w:p>
        </w:tc>
        <w:tc>
          <w:tcPr>
            <w:tcW w:w="3118" w:type="dxa"/>
          </w:tcPr>
          <w:p w14:paraId="3BEE9D79">
            <w:pPr>
              <w:spacing w:before="40" w:after="40"/>
            </w:pPr>
            <w:r>
              <w:rPr>
                <w:rFonts w:ascii="Calibri" w:hAnsi="Calibri"/>
                <w:b/>
                <w:color w:val="1A2744"/>
                <w:sz w:val="18"/>
              </w:rPr>
              <w:t>Yiwu Feizhong Trading Firm</w:t>
            </w:r>
          </w:p>
        </w:tc>
        <w:tc>
          <w:tcPr>
            <w:tcW w:w="1701" w:type="dxa"/>
          </w:tcPr>
          <w:p w14:paraId="57C581A6">
            <w:pPr>
              <w:spacing w:before="40" w:after="40"/>
            </w:pPr>
            <w:r>
              <w:rPr>
                <w:rFonts w:ascii="Calibri" w:hAnsi="Calibri"/>
                <w:b/>
                <w:color w:val="1A2744"/>
                <w:sz w:val="16"/>
              </w:rPr>
              <w:t xml:space="preserve">Date </w:t>
            </w:r>
          </w:p>
        </w:tc>
        <w:tc>
          <w:tcPr>
            <w:tcW w:w="2835" w:type="dxa"/>
          </w:tcPr>
          <w:p w14:paraId="39AA8507">
            <w:pPr>
              <w:spacing w:before="40" w:after="40"/>
            </w:pPr>
          </w:p>
        </w:tc>
      </w:tr>
      <w:tr w14:paraId="15787B52">
        <w:tblPrEx>
          <w:tblBorders>
            <w:top w:val="single" w:color="DDDDDD" w:sz="4" w:space="0"/>
            <w:left w:val="single" w:color="DDDDDD" w:sz="4" w:space="0"/>
            <w:bottom w:val="single" w:color="DDDDDD" w:sz="4" w:space="0"/>
            <w:right w:val="single" w:color="DDDDDD" w:sz="4" w:space="0"/>
            <w:insideH w:val="single" w:color="DDDDDD" w:sz="4" w:space="0"/>
            <w:insideV w:val="single" w:color="DDDDDD" w:sz="4" w:space="0"/>
          </w:tblBorders>
          <w:tblCellMar>
            <w:top w:w="0" w:type="dxa"/>
            <w:left w:w="108" w:type="dxa"/>
            <w:bottom w:w="0" w:type="dxa"/>
            <w:right w:w="108" w:type="dxa"/>
          </w:tblCellMar>
        </w:tblPrEx>
        <w:trPr>
          <w:jc w:val="center"/>
        </w:trPr>
        <w:tc>
          <w:tcPr>
            <w:tcW w:w="1701" w:type="dxa"/>
          </w:tcPr>
          <w:p w14:paraId="6E24D4A3">
            <w:pPr>
              <w:spacing w:before="40" w:after="40"/>
            </w:pPr>
            <w:r>
              <w:rPr>
                <w:rFonts w:ascii="Calibri" w:hAnsi="Calibri"/>
                <w:b/>
                <w:color w:val="1A2744"/>
                <w:sz w:val="16"/>
              </w:rPr>
              <w:t>SELLER / 卖方</w:t>
            </w:r>
          </w:p>
        </w:tc>
        <w:tc>
          <w:tcPr>
            <w:tcW w:w="3118" w:type="dxa"/>
          </w:tcPr>
          <w:p w14:paraId="496E92D0">
            <w:pPr>
              <w:spacing w:before="40" w:after="40"/>
            </w:pPr>
            <w:r>
              <w:rPr>
                <w:rFonts w:ascii="Calibri" w:hAnsi="Calibri"/>
                <w:b/>
                <w:color w:val="1A2744"/>
                <w:sz w:val="18"/>
              </w:rPr>
              <w:t>Yiwu Feizhong Trading Firm</w:t>
            </w:r>
          </w:p>
        </w:tc>
        <w:tc>
          <w:tcPr>
            <w:tcW w:w="1701" w:type="dxa"/>
          </w:tcPr>
          <w:p w14:paraId="28FEDAAD">
            <w:pPr>
              <w:spacing w:before="40" w:after="40"/>
            </w:pPr>
          </w:p>
        </w:tc>
        <w:tc>
          <w:tcPr>
            <w:tcW w:w="2835" w:type="dxa"/>
          </w:tcPr>
          <w:p w14:paraId="0B2E55BD">
            <w:pPr>
              <w:spacing w:before="40" w:after="40"/>
            </w:pPr>
          </w:p>
        </w:tc>
      </w:tr>
      <w:tr w14:paraId="0D661766">
        <w:tblPrEx>
          <w:tblBorders>
            <w:top w:val="single" w:color="DDDDDD" w:sz="4" w:space="0"/>
            <w:left w:val="single" w:color="DDDDDD" w:sz="4" w:space="0"/>
            <w:bottom w:val="single" w:color="DDDDDD" w:sz="4" w:space="0"/>
            <w:right w:val="single" w:color="DDDDDD" w:sz="4" w:space="0"/>
            <w:insideH w:val="single" w:color="DDDDDD" w:sz="4" w:space="0"/>
            <w:insideV w:val="single" w:color="DDDDDD" w:sz="4" w:space="0"/>
          </w:tblBorders>
          <w:tblCellMar>
            <w:top w:w="0" w:type="dxa"/>
            <w:left w:w="108" w:type="dxa"/>
            <w:bottom w:w="0" w:type="dxa"/>
            <w:right w:w="108" w:type="dxa"/>
          </w:tblCellMar>
        </w:tblPrEx>
        <w:trPr>
          <w:jc w:val="center"/>
        </w:trPr>
        <w:tc>
          <w:tcPr>
            <w:tcW w:w="1701" w:type="dxa"/>
          </w:tcPr>
          <w:p w14:paraId="0F3D64D8">
            <w:pPr>
              <w:spacing w:before="40" w:after="40"/>
            </w:pPr>
            <w:r>
              <w:rPr>
                <w:rFonts w:ascii="Calibri" w:hAnsi="Calibri"/>
                <w:b/>
                <w:color w:val="1A2744"/>
                <w:sz w:val="16"/>
              </w:rPr>
              <w:t>BUYER / 买方</w:t>
            </w:r>
          </w:p>
        </w:tc>
        <w:tc>
          <w:tcPr>
            <w:tcW w:w="3118" w:type="dxa"/>
          </w:tcPr>
          <w:p w14:paraId="00EFEE5A">
            <w:pPr>
              <w:spacing w:before="40" w:after="40"/>
            </w:pPr>
            <w:r>
              <w:rPr>
                <w:rFonts w:ascii="Calibri" w:hAnsi="Calibri"/>
                <w:b w:val="0"/>
                <w:color w:val="333333"/>
                <w:sz w:val="18"/>
              </w:rPr>
              <w:t>Customer Name：</w:t>
            </w:r>
            <w:r>
              <w:rPr>
                <w:rFonts w:ascii="Calibri" w:hAnsi="Calibri"/>
                <w:b w:val="0"/>
                <w:color w:val="333333"/>
                <w:sz w:val="18"/>
              </w:rPr>
              <w:br w:type="textWrapping"/>
            </w:r>
            <w:r>
              <w:rPr>
                <w:rFonts w:ascii="Calibri" w:hAnsi="Calibri"/>
                <w:b w:val="0"/>
                <w:color w:val="333333"/>
                <w:sz w:val="18"/>
              </w:rPr>
              <w:t xml:space="preserve"> TEL：</w:t>
            </w:r>
            <w:r>
              <w:rPr>
                <w:rFonts w:ascii="Calibri" w:hAnsi="Calibri"/>
                <w:b w:val="0"/>
                <w:color w:val="333333"/>
                <w:sz w:val="18"/>
              </w:rPr>
              <w:br w:type="textWrapping"/>
            </w:r>
            <w:r>
              <w:rPr>
                <w:rFonts w:ascii="Calibri" w:hAnsi="Calibri"/>
                <w:b w:val="0"/>
                <w:color w:val="333333"/>
                <w:sz w:val="18"/>
              </w:rPr>
              <w:t xml:space="preserve"> FAX：</w:t>
            </w:r>
          </w:p>
        </w:tc>
        <w:tc>
          <w:tcPr>
            <w:tcW w:w="1701" w:type="dxa"/>
          </w:tcPr>
          <w:p w14:paraId="39F7BBE7">
            <w:pPr>
              <w:spacing w:before="40" w:after="40"/>
            </w:pPr>
          </w:p>
        </w:tc>
        <w:tc>
          <w:tcPr>
            <w:tcW w:w="2835" w:type="dxa"/>
          </w:tcPr>
          <w:p w14:paraId="365E0554">
            <w:pPr>
              <w:spacing w:before="40" w:after="40"/>
            </w:pPr>
          </w:p>
        </w:tc>
      </w:tr>
      <w:tr w14:paraId="3765CB8C">
        <w:tblPrEx>
          <w:tblBorders>
            <w:top w:val="single" w:color="DDDDDD" w:sz="4" w:space="0"/>
            <w:left w:val="single" w:color="DDDDDD" w:sz="4" w:space="0"/>
            <w:bottom w:val="single" w:color="DDDDDD" w:sz="4" w:space="0"/>
            <w:right w:val="single" w:color="DDDDDD" w:sz="4" w:space="0"/>
            <w:insideH w:val="single" w:color="DDDDDD" w:sz="4" w:space="0"/>
            <w:insideV w:val="single" w:color="DDDDDD" w:sz="4" w:space="0"/>
          </w:tblBorders>
          <w:tblCellMar>
            <w:top w:w="0" w:type="dxa"/>
            <w:left w:w="108" w:type="dxa"/>
            <w:bottom w:w="0" w:type="dxa"/>
            <w:right w:w="108" w:type="dxa"/>
          </w:tblCellMar>
        </w:tblPrEx>
        <w:trPr>
          <w:jc w:val="center"/>
        </w:trPr>
        <w:tc>
          <w:tcPr>
            <w:tcW w:w="1701" w:type="dxa"/>
          </w:tcPr>
          <w:p w14:paraId="2ABFBC02">
            <w:pPr>
              <w:spacing w:before="40" w:after="40"/>
            </w:pPr>
            <w:r>
              <w:rPr>
                <w:rFonts w:ascii="Calibri" w:hAnsi="Calibri"/>
                <w:b/>
                <w:color w:val="1A2744"/>
                <w:sz w:val="16"/>
              </w:rPr>
              <w:t>BUYER / 买方</w:t>
            </w:r>
          </w:p>
        </w:tc>
        <w:tc>
          <w:tcPr>
            <w:tcW w:w="3118" w:type="dxa"/>
          </w:tcPr>
          <w:p w14:paraId="5A69B61A">
            <w:pPr>
              <w:spacing w:before="40" w:after="40"/>
              <w:rPr>
                <w:rFonts w:ascii="Calibri" w:hAnsi="Calibri"/>
                <w:b w:val="0"/>
                <w:color w:val="333333"/>
                <w:sz w:val="18"/>
              </w:rPr>
            </w:pPr>
            <w:r>
              <w:rPr>
                <w:rFonts w:ascii="Calibri" w:hAnsi="Calibri"/>
                <w:b w:val="0"/>
                <w:color w:val="333333"/>
                <w:sz w:val="18"/>
              </w:rPr>
              <w:t>Customer Name：</w:t>
            </w:r>
          </w:p>
          <w:p w14:paraId="48F73264">
            <w:pPr>
              <w:spacing w:before="40" w:after="40"/>
            </w:pPr>
            <w:r>
              <w:rPr>
                <w:rFonts w:ascii="Calibri" w:hAnsi="Calibri"/>
                <w:b w:val="0"/>
                <w:color w:val="333333"/>
                <w:sz w:val="18"/>
              </w:rPr>
              <w:t xml:space="preserve"> TEL：</w:t>
            </w:r>
            <w:r>
              <w:rPr>
                <w:rFonts w:ascii="Calibri" w:hAnsi="Calibri"/>
                <w:b w:val="0"/>
                <w:color w:val="333333"/>
                <w:sz w:val="18"/>
              </w:rPr>
              <w:br w:type="textWrapping"/>
            </w:r>
            <w:r>
              <w:rPr>
                <w:rFonts w:ascii="Calibri" w:hAnsi="Calibri"/>
                <w:b w:val="0"/>
                <w:color w:val="333333"/>
                <w:sz w:val="18"/>
              </w:rPr>
              <w:t xml:space="preserve"> FAX：</w:t>
            </w:r>
          </w:p>
        </w:tc>
        <w:tc>
          <w:tcPr>
            <w:tcW w:w="1701" w:type="dxa"/>
          </w:tcPr>
          <w:p w14:paraId="66EED7DE">
            <w:pPr>
              <w:spacing w:before="40" w:after="40"/>
            </w:pPr>
          </w:p>
        </w:tc>
        <w:tc>
          <w:tcPr>
            <w:tcW w:w="2835" w:type="dxa"/>
          </w:tcPr>
          <w:p w14:paraId="195A7D0F">
            <w:pPr>
              <w:spacing w:before="40" w:after="40"/>
            </w:pPr>
          </w:p>
        </w:tc>
      </w:tr>
    </w:tbl>
    <w:p w14:paraId="7D00555C">
      <w:pPr>
        <w:spacing w:before="160" w:after="160"/>
      </w:pPr>
      <w:r>
        <w:rPr>
          <w:i/>
          <w:color w:val="999999"/>
          <w:sz w:val="18"/>
        </w:rPr>
        <w:t>This contract is made by and agreed between the Buyer and Seller, in accordance with the terms and conditions stipulated below.</w:t>
      </w:r>
    </w:p>
    <w:p w14:paraId="0CA1E2DD">
      <w:pPr>
        <w:spacing w:before="240" w:after="120"/>
      </w:pPr>
      <w:r>
        <w:rPr>
          <w:rFonts w:ascii="Calibri" w:hAnsi="Calibri"/>
          <w:b/>
          <w:color w:val="1A2744"/>
          <w:sz w:val="24"/>
        </w:rPr>
        <w:t xml:space="preserve">PRODUCTS </w:t>
      </w:r>
    </w:p>
    <w:tbl>
      <w:tblPr>
        <w:tblStyle w:val="32"/>
        <w:tblW w:w="0" w:type="auto"/>
        <w:jc w:val="center"/>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Layout w:type="autofit"/>
        <w:tblCellMar>
          <w:top w:w="0" w:type="dxa"/>
          <w:left w:w="108" w:type="dxa"/>
          <w:bottom w:w="0" w:type="dxa"/>
          <w:right w:w="108" w:type="dxa"/>
        </w:tblCellMar>
      </w:tblPr>
      <w:tblGrid>
        <w:gridCol w:w="1994"/>
        <w:gridCol w:w="1994"/>
        <w:gridCol w:w="1994"/>
        <w:gridCol w:w="1994"/>
        <w:gridCol w:w="1994"/>
      </w:tblGrid>
      <w:tr w14:paraId="2E8FB82D">
        <w:tblPrEx>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CellMar>
            <w:top w:w="0" w:type="dxa"/>
            <w:left w:w="108" w:type="dxa"/>
            <w:bottom w:w="0" w:type="dxa"/>
            <w:right w:w="108" w:type="dxa"/>
          </w:tblCellMar>
        </w:tblPrEx>
        <w:trPr>
          <w:jc w:val="center"/>
        </w:trPr>
        <w:tc>
          <w:tcPr>
            <w:tcW w:w="1994" w:type="dxa"/>
            <w:shd w:val="clear" w:color="auto" w:fill="1A2744"/>
          </w:tcPr>
          <w:p w14:paraId="14971269">
            <w:pPr>
              <w:spacing w:before="80" w:after="80"/>
              <w:jc w:val="center"/>
            </w:pPr>
            <w:r>
              <w:rPr>
                <w:rFonts w:ascii="Calibri" w:hAnsi="Calibri"/>
                <w:b/>
                <w:color w:val="FFFFFF"/>
                <w:sz w:val="18"/>
              </w:rPr>
              <w:t>1.  Item No.</w:t>
            </w:r>
          </w:p>
        </w:tc>
        <w:tc>
          <w:tcPr>
            <w:tcW w:w="1994" w:type="dxa"/>
            <w:shd w:val="clear" w:color="auto" w:fill="1A2744"/>
          </w:tcPr>
          <w:p w14:paraId="0CD6DC67">
            <w:pPr>
              <w:spacing w:before="80" w:after="80"/>
              <w:jc w:val="center"/>
            </w:pPr>
            <w:r>
              <w:rPr>
                <w:rFonts w:ascii="Calibri" w:hAnsi="Calibri"/>
                <w:b/>
                <w:color w:val="FFFFFF"/>
                <w:sz w:val="18"/>
              </w:rPr>
              <w:t>2. Commodity &amp; Specification</w:t>
            </w:r>
          </w:p>
        </w:tc>
        <w:tc>
          <w:tcPr>
            <w:tcW w:w="1994" w:type="dxa"/>
            <w:shd w:val="clear" w:color="auto" w:fill="1A2744"/>
          </w:tcPr>
          <w:p w14:paraId="4566628E">
            <w:pPr>
              <w:spacing w:before="80" w:after="80"/>
              <w:jc w:val="center"/>
            </w:pPr>
            <w:r>
              <w:rPr>
                <w:rFonts w:ascii="Calibri" w:hAnsi="Calibri"/>
                <w:b/>
                <w:color w:val="FFFFFF"/>
                <w:sz w:val="18"/>
              </w:rPr>
              <w:t>3. Quantity</w:t>
            </w:r>
          </w:p>
        </w:tc>
        <w:tc>
          <w:tcPr>
            <w:tcW w:w="1994" w:type="dxa"/>
            <w:shd w:val="clear" w:color="auto" w:fill="1A2744"/>
          </w:tcPr>
          <w:p w14:paraId="2D1C6E0F">
            <w:pPr>
              <w:spacing w:before="80" w:after="80"/>
              <w:jc w:val="center"/>
            </w:pPr>
            <w:r>
              <w:rPr>
                <w:rFonts w:ascii="Calibri" w:hAnsi="Calibri"/>
                <w:b/>
                <w:color w:val="FFFFFF"/>
                <w:sz w:val="18"/>
              </w:rPr>
              <w:t>4. Unit Price &amp; Trade Terms</w:t>
            </w:r>
          </w:p>
        </w:tc>
        <w:tc>
          <w:tcPr>
            <w:tcW w:w="1994" w:type="dxa"/>
            <w:shd w:val="clear" w:color="auto" w:fill="1A2744"/>
          </w:tcPr>
          <w:p w14:paraId="5093F987">
            <w:pPr>
              <w:spacing w:before="80" w:after="80"/>
              <w:jc w:val="center"/>
            </w:pPr>
            <w:r>
              <w:rPr>
                <w:rFonts w:ascii="Calibri" w:hAnsi="Calibri"/>
                <w:b/>
                <w:color w:val="FFFFFF"/>
                <w:sz w:val="18"/>
              </w:rPr>
              <w:t>5.  Amount</w:t>
            </w:r>
          </w:p>
        </w:tc>
      </w:tr>
      <w:tr w14:paraId="63EA00E6">
        <w:tblPrEx>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CellMar>
            <w:top w:w="0" w:type="dxa"/>
            <w:left w:w="108" w:type="dxa"/>
            <w:bottom w:w="0" w:type="dxa"/>
            <w:right w:w="108" w:type="dxa"/>
          </w:tblCellMar>
        </w:tblPrEx>
        <w:trPr>
          <w:jc w:val="center"/>
        </w:trPr>
        <w:tc>
          <w:tcPr>
            <w:tcW w:w="1994" w:type="dxa"/>
            <w:shd w:val="clear" w:color="auto" w:fill="F8F9FB"/>
          </w:tcPr>
          <w:p w14:paraId="51433820">
            <w:pPr>
              <w:spacing w:before="120" w:after="120"/>
            </w:pPr>
          </w:p>
        </w:tc>
        <w:tc>
          <w:tcPr>
            <w:tcW w:w="1994" w:type="dxa"/>
            <w:shd w:val="clear" w:color="auto" w:fill="F8F9FB"/>
          </w:tcPr>
          <w:p w14:paraId="481678F2">
            <w:pPr>
              <w:spacing w:before="120" w:after="120"/>
            </w:pPr>
          </w:p>
        </w:tc>
        <w:tc>
          <w:tcPr>
            <w:tcW w:w="1994" w:type="dxa"/>
            <w:shd w:val="clear" w:color="auto" w:fill="F8F9FB"/>
          </w:tcPr>
          <w:p w14:paraId="67C5C75F">
            <w:pPr>
              <w:spacing w:before="120" w:after="120"/>
            </w:pPr>
          </w:p>
        </w:tc>
        <w:tc>
          <w:tcPr>
            <w:tcW w:w="1994" w:type="dxa"/>
            <w:shd w:val="clear" w:color="auto" w:fill="F8F9FB"/>
          </w:tcPr>
          <w:p w14:paraId="2DF580F4">
            <w:pPr>
              <w:spacing w:before="120" w:after="120"/>
            </w:pPr>
          </w:p>
        </w:tc>
        <w:tc>
          <w:tcPr>
            <w:tcW w:w="1994" w:type="dxa"/>
            <w:shd w:val="clear" w:color="auto" w:fill="F8F9FB"/>
          </w:tcPr>
          <w:p w14:paraId="05794B54">
            <w:pPr>
              <w:spacing w:before="120" w:after="120"/>
            </w:pPr>
          </w:p>
        </w:tc>
      </w:tr>
      <w:tr w14:paraId="75890B2B">
        <w:tblPrEx>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CellMar>
            <w:top w:w="0" w:type="dxa"/>
            <w:left w:w="108" w:type="dxa"/>
            <w:bottom w:w="0" w:type="dxa"/>
            <w:right w:w="108" w:type="dxa"/>
          </w:tblCellMar>
        </w:tblPrEx>
        <w:trPr>
          <w:jc w:val="center"/>
        </w:trPr>
        <w:tc>
          <w:tcPr>
            <w:tcW w:w="1994" w:type="dxa"/>
            <w:shd w:val="clear" w:color="auto" w:fill="FFFFFF"/>
          </w:tcPr>
          <w:p w14:paraId="6C6C154B">
            <w:pPr>
              <w:spacing w:before="120" w:after="120"/>
            </w:pPr>
          </w:p>
        </w:tc>
        <w:tc>
          <w:tcPr>
            <w:tcW w:w="1994" w:type="dxa"/>
            <w:shd w:val="clear" w:color="auto" w:fill="FFFFFF"/>
          </w:tcPr>
          <w:p w14:paraId="070E9F3B">
            <w:pPr>
              <w:spacing w:before="120" w:after="120"/>
            </w:pPr>
          </w:p>
        </w:tc>
        <w:tc>
          <w:tcPr>
            <w:tcW w:w="1994" w:type="dxa"/>
            <w:shd w:val="clear" w:color="auto" w:fill="FFFFFF"/>
          </w:tcPr>
          <w:p w14:paraId="5777318B">
            <w:pPr>
              <w:spacing w:before="120" w:after="120"/>
            </w:pPr>
          </w:p>
        </w:tc>
        <w:tc>
          <w:tcPr>
            <w:tcW w:w="1994" w:type="dxa"/>
            <w:shd w:val="clear" w:color="auto" w:fill="FFFFFF"/>
          </w:tcPr>
          <w:p w14:paraId="7D34C32F">
            <w:pPr>
              <w:spacing w:before="120" w:after="120"/>
            </w:pPr>
          </w:p>
        </w:tc>
        <w:tc>
          <w:tcPr>
            <w:tcW w:w="1994" w:type="dxa"/>
            <w:shd w:val="clear" w:color="auto" w:fill="FFFFFF"/>
          </w:tcPr>
          <w:p w14:paraId="22BA9182">
            <w:pPr>
              <w:spacing w:before="120" w:after="120"/>
            </w:pPr>
          </w:p>
        </w:tc>
      </w:tr>
      <w:tr w14:paraId="2DC64CF7">
        <w:tblPrEx>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CellMar>
            <w:top w:w="0" w:type="dxa"/>
            <w:left w:w="108" w:type="dxa"/>
            <w:bottom w:w="0" w:type="dxa"/>
            <w:right w:w="108" w:type="dxa"/>
          </w:tblCellMar>
        </w:tblPrEx>
        <w:trPr>
          <w:jc w:val="center"/>
        </w:trPr>
        <w:tc>
          <w:tcPr>
            <w:tcW w:w="1994" w:type="dxa"/>
            <w:shd w:val="clear" w:color="auto" w:fill="E8ECF1"/>
          </w:tcPr>
          <w:p w14:paraId="3E598ABD">
            <w:pPr>
              <w:spacing w:before="120" w:after="120"/>
            </w:pPr>
            <w:r>
              <w:rPr>
                <w:rFonts w:ascii="Calibri" w:hAnsi="Calibri"/>
                <w:b/>
                <w:color w:val="1A2744"/>
                <w:sz w:val="20"/>
              </w:rPr>
              <w:t>Total :</w:t>
            </w:r>
          </w:p>
        </w:tc>
        <w:tc>
          <w:tcPr>
            <w:tcW w:w="1994" w:type="dxa"/>
            <w:shd w:val="clear" w:color="auto" w:fill="E8ECF1"/>
          </w:tcPr>
          <w:p w14:paraId="6DCD7176">
            <w:pPr>
              <w:spacing w:before="120" w:after="120"/>
            </w:pPr>
          </w:p>
        </w:tc>
        <w:tc>
          <w:tcPr>
            <w:tcW w:w="1994" w:type="dxa"/>
            <w:shd w:val="clear" w:color="auto" w:fill="E8ECF1"/>
          </w:tcPr>
          <w:p w14:paraId="05E2F433">
            <w:pPr>
              <w:spacing w:before="120" w:after="120"/>
            </w:pPr>
          </w:p>
        </w:tc>
        <w:tc>
          <w:tcPr>
            <w:tcW w:w="1994" w:type="dxa"/>
            <w:shd w:val="clear" w:color="auto" w:fill="E8ECF1"/>
          </w:tcPr>
          <w:p w14:paraId="0791A12C">
            <w:pPr>
              <w:spacing w:before="120" w:after="120"/>
            </w:pPr>
          </w:p>
        </w:tc>
        <w:tc>
          <w:tcPr>
            <w:tcW w:w="1994" w:type="dxa"/>
            <w:shd w:val="clear" w:color="auto" w:fill="E8ECF1"/>
          </w:tcPr>
          <w:p w14:paraId="5839E9C4">
            <w:pPr>
              <w:spacing w:before="120" w:after="120"/>
              <w:jc w:val="left"/>
              <w:rPr>
                <w:rFonts w:hint="eastAsia" w:eastAsia="宋体"/>
                <w:lang w:eastAsia="zh-CN"/>
              </w:rPr>
            </w:pPr>
            <w:r>
              <w:rPr>
                <w:rFonts w:ascii="Calibri" w:hAnsi="Calibri"/>
                <w:b/>
                <w:color w:val="1A2744"/>
                <w:sz w:val="13"/>
                <w:szCs w:val="13"/>
              </w:rPr>
              <w:t xml:space="preserve">Total Amount </w:t>
            </w:r>
            <w:bookmarkStart w:id="0" w:name="_GoBack"/>
            <w:bookmarkEnd w:id="0"/>
            <w:r>
              <w:rPr>
                <w:rFonts w:hint="eastAsia" w:eastAsia="宋体"/>
                <w:b/>
                <w:color w:val="1A2744"/>
                <w:sz w:val="13"/>
                <w:szCs w:val="13"/>
                <w:lang w:eastAsia="zh-CN"/>
              </w:rPr>
              <w:t>：</w:t>
            </w:r>
          </w:p>
        </w:tc>
      </w:tr>
    </w:tbl>
    <w:p w14:paraId="480317CF">
      <w:pPr>
        <w:keepNext w:val="0"/>
        <w:keepLines w:val="0"/>
        <w:pageBreakBefore w:val="0"/>
        <w:widowControl/>
        <w:kinsoku/>
        <w:wordWrap/>
        <w:overflowPunct/>
        <w:topLinePunct w:val="0"/>
        <w:autoSpaceDE/>
        <w:autoSpaceDN/>
        <w:bidi w:val="0"/>
        <w:adjustRightInd/>
        <w:snapToGrid/>
        <w:spacing w:before="280" w:after="120" w:line="120" w:lineRule="auto"/>
        <w:textAlignment w:val="auto"/>
        <w:rPr>
          <w:rFonts w:ascii="Calibri" w:hAnsi="Calibri"/>
          <w:b/>
          <w:color w:val="1A2744"/>
          <w:sz w:val="24"/>
        </w:rPr>
      </w:pPr>
      <w:r>
        <w:rPr>
          <w:rFonts w:ascii="Calibri" w:hAnsi="Calibri"/>
          <w:b/>
          <w:color w:val="1A2744"/>
          <w:sz w:val="24"/>
        </w:rPr>
        <w:t xml:space="preserve">SHIPPING &amp; PAYMENT INFORMATION </w:t>
      </w:r>
    </w:p>
    <w:p w14:paraId="4180A337">
      <w:pPr>
        <w:keepNext w:val="0"/>
        <w:keepLines w:val="0"/>
        <w:pageBreakBefore w:val="0"/>
        <w:widowControl/>
        <w:pBdr>
          <w:bottom w:val="single" w:color="E86C00" w:sz="8" w:space="1"/>
        </w:pBdr>
        <w:kinsoku/>
        <w:wordWrap/>
        <w:overflowPunct/>
        <w:topLinePunct w:val="0"/>
        <w:autoSpaceDE/>
        <w:autoSpaceDN/>
        <w:bidi w:val="0"/>
        <w:adjustRightInd/>
        <w:snapToGrid/>
        <w:spacing w:before="40" w:after="40" w:line="240" w:lineRule="auto"/>
        <w:textAlignment w:val="auto"/>
      </w:pPr>
    </w:p>
    <w:p w14:paraId="38F31E91">
      <w:pPr>
        <w:spacing w:before="120" w:after="40"/>
      </w:pPr>
      <w:r>
        <w:rPr>
          <w:b/>
          <w:color w:val="1A2744"/>
          <w:sz w:val="18"/>
        </w:rPr>
        <w:t xml:space="preserve">Shipping Conditions : </w:t>
      </w:r>
      <w:r>
        <w:rPr>
          <w:rFonts w:hint="eastAsia" w:eastAsia="宋体"/>
          <w:color w:val="333333"/>
          <w:sz w:val="18"/>
          <w:lang w:val="en-US" w:eastAsia="zh-CN"/>
        </w:rPr>
        <w:t>OCEAN</w:t>
      </w:r>
      <w:r>
        <w:rPr>
          <w:color w:val="333333"/>
          <w:sz w:val="18"/>
        </w:rPr>
        <w:t xml:space="preserve"> </w:t>
      </w:r>
      <w:r>
        <w:rPr>
          <w:rFonts w:hint="eastAsia" w:eastAsia="宋体"/>
          <w:color w:val="333333"/>
          <w:sz w:val="18"/>
          <w:lang w:val="en-US" w:eastAsia="zh-CN"/>
        </w:rPr>
        <w:t>SHIPPING</w:t>
      </w:r>
      <w:r>
        <w:rPr>
          <w:color w:val="333333"/>
          <w:sz w:val="18"/>
        </w:rPr>
        <w:t xml:space="preserve"> </w:t>
      </w:r>
    </w:p>
    <w:tbl>
      <w:tblPr>
        <w:tblStyle w:val="32"/>
        <w:tblW w:w="0" w:type="auto"/>
        <w:jc w:val="center"/>
        <w:tblBorders>
          <w:top w:val="single" w:color="D0D5DD" w:sz="4" w:space="0"/>
          <w:left w:val="single" w:color="D0D5DD" w:sz="4" w:space="0"/>
          <w:bottom w:val="single" w:color="D0D5DD" w:sz="4" w:space="0"/>
          <w:right w:val="single" w:color="D0D5DD" w:sz="4" w:space="0"/>
          <w:insideH w:val="single" w:color="D0D5DD" w:sz="4" w:space="0"/>
          <w:insideV w:val="single" w:color="D0D5DD" w:sz="4" w:space="0"/>
        </w:tblBorders>
        <w:tblLayout w:type="autofit"/>
        <w:tblCellMar>
          <w:top w:w="0" w:type="dxa"/>
          <w:left w:w="108" w:type="dxa"/>
          <w:bottom w:w="0" w:type="dxa"/>
          <w:right w:w="108" w:type="dxa"/>
        </w:tblCellMar>
      </w:tblPr>
      <w:tblGrid>
        <w:gridCol w:w="9972"/>
      </w:tblGrid>
      <w:tr w14:paraId="14B7E108">
        <w:tblPrEx>
          <w:tblBorders>
            <w:top w:val="single" w:color="D0D5DD" w:sz="4" w:space="0"/>
            <w:left w:val="single" w:color="D0D5DD" w:sz="4" w:space="0"/>
            <w:bottom w:val="single" w:color="D0D5DD" w:sz="4" w:space="0"/>
            <w:right w:val="single" w:color="D0D5DD" w:sz="4" w:space="0"/>
            <w:insideH w:val="single" w:color="D0D5DD" w:sz="4" w:space="0"/>
            <w:insideV w:val="single" w:color="D0D5DD" w:sz="4" w:space="0"/>
          </w:tblBorders>
          <w:tblCellMar>
            <w:top w:w="0" w:type="dxa"/>
            <w:left w:w="108" w:type="dxa"/>
            <w:bottom w:w="0" w:type="dxa"/>
            <w:right w:w="108" w:type="dxa"/>
          </w:tblCellMar>
        </w:tblPrEx>
        <w:trPr>
          <w:jc w:val="center"/>
        </w:trPr>
        <w:tc>
          <w:tcPr>
            <w:tcW w:w="9972" w:type="dxa"/>
            <w:shd w:val="clear" w:color="auto" w:fill="F5F7FA"/>
          </w:tcPr>
          <w:p w14:paraId="62C1D8B2">
            <w:pPr>
              <w:spacing w:before="40" w:after="40"/>
              <w:rPr>
                <w:rFonts w:ascii="Calibri" w:hAnsi="Calibri"/>
                <w:b/>
                <w:color w:val="1A2744"/>
                <w:sz w:val="18"/>
              </w:rPr>
            </w:pPr>
          </w:p>
          <w:p w14:paraId="7CDF9208">
            <w:pPr>
              <w:spacing w:before="40" w:after="40"/>
              <w:rPr>
                <w:rFonts w:hint="default" w:ascii="Calibri" w:hAnsi="Calibri" w:eastAsia="宋体"/>
                <w:b/>
                <w:color w:val="1A2744"/>
                <w:sz w:val="18"/>
                <w:lang w:val="en-US" w:eastAsia="zh-CN"/>
              </w:rPr>
            </w:pPr>
            <w:r>
              <w:rPr>
                <w:rFonts w:ascii="Calibri" w:hAnsi="Calibri"/>
                <w:b/>
                <w:color w:val="1A2744"/>
                <w:sz w:val="18"/>
              </w:rPr>
              <w:t xml:space="preserve">Bank Name : </w:t>
            </w:r>
            <w:r>
              <w:rPr>
                <w:rFonts w:ascii="Calibri" w:hAnsi="Calibri"/>
                <w:color w:val="333333"/>
                <w:sz w:val="18"/>
              </w:rPr>
              <w:t>DBS B</w:t>
            </w:r>
            <w:r>
              <w:rPr>
                <w:rFonts w:hint="eastAsia" w:eastAsia="宋体"/>
                <w:color w:val="333333"/>
                <w:sz w:val="18"/>
                <w:lang w:val="en-US" w:eastAsia="zh-CN"/>
              </w:rPr>
              <w:t>ANK</w:t>
            </w:r>
            <w:r>
              <w:rPr>
                <w:rFonts w:ascii="Calibri" w:hAnsi="Calibri"/>
                <w:color w:val="333333"/>
                <w:sz w:val="18"/>
              </w:rPr>
              <w:t xml:space="preserve"> (H</w:t>
            </w:r>
            <w:r>
              <w:rPr>
                <w:rFonts w:hint="eastAsia" w:eastAsia="宋体"/>
                <w:color w:val="333333"/>
                <w:sz w:val="18"/>
                <w:lang w:val="en-US" w:eastAsia="zh-CN"/>
              </w:rPr>
              <w:t>ONG</w:t>
            </w:r>
            <w:r>
              <w:rPr>
                <w:rFonts w:ascii="Calibri" w:hAnsi="Calibri"/>
                <w:color w:val="333333"/>
                <w:sz w:val="18"/>
              </w:rPr>
              <w:t xml:space="preserve"> K</w:t>
            </w:r>
            <w:r>
              <w:rPr>
                <w:rFonts w:hint="eastAsia" w:eastAsia="宋体"/>
                <w:color w:val="333333"/>
                <w:sz w:val="18"/>
                <w:lang w:val="en-US" w:eastAsia="zh-CN"/>
              </w:rPr>
              <w:t>ONG</w:t>
            </w:r>
            <w:r>
              <w:rPr>
                <w:rFonts w:ascii="Calibri" w:hAnsi="Calibri"/>
                <w:color w:val="333333"/>
                <w:sz w:val="18"/>
              </w:rPr>
              <w:t xml:space="preserve">) </w:t>
            </w:r>
            <w:r>
              <w:rPr>
                <w:rFonts w:hint="eastAsia" w:eastAsia="宋体"/>
                <w:color w:val="333333"/>
                <w:sz w:val="18"/>
                <w:lang w:val="en-US" w:eastAsia="zh-CN"/>
              </w:rPr>
              <w:t>LIMITED</w:t>
            </w:r>
          </w:p>
          <w:p w14:paraId="635B9C1C">
            <w:pPr>
              <w:spacing w:before="40" w:after="40"/>
              <w:rPr>
                <w:rFonts w:ascii="Calibri" w:hAnsi="Calibri"/>
                <w:color w:val="333333"/>
                <w:sz w:val="18"/>
              </w:rPr>
            </w:pPr>
            <w:r>
              <w:rPr>
                <w:rFonts w:ascii="Calibri" w:hAnsi="Calibri"/>
                <w:b/>
                <w:color w:val="1A2744"/>
                <w:sz w:val="18"/>
              </w:rPr>
              <w:t xml:space="preserve">SWIFT/BIC Code : </w:t>
            </w:r>
            <w:r>
              <w:rPr>
                <w:rFonts w:ascii="Calibri" w:hAnsi="Calibri"/>
                <w:color w:val="333333"/>
                <w:sz w:val="18"/>
              </w:rPr>
              <w:t>DHBKHKHHXXX</w:t>
            </w:r>
          </w:p>
          <w:p w14:paraId="7A9B8C8E">
            <w:pPr>
              <w:spacing w:before="40" w:after="40"/>
              <w:rPr>
                <w:rFonts w:ascii="Calibri" w:hAnsi="Calibri"/>
                <w:color w:val="333333"/>
                <w:sz w:val="18"/>
              </w:rPr>
            </w:pPr>
            <w:r>
              <w:rPr>
                <w:rFonts w:ascii="Calibri" w:hAnsi="Calibri"/>
                <w:b/>
                <w:color w:val="1A2744"/>
                <w:sz w:val="18"/>
              </w:rPr>
              <w:t xml:space="preserve">Branch Code : </w:t>
            </w:r>
            <w:r>
              <w:rPr>
                <w:rFonts w:ascii="Calibri" w:hAnsi="Calibri"/>
                <w:color w:val="333333"/>
                <w:sz w:val="18"/>
              </w:rPr>
              <w:t>478</w:t>
            </w:r>
          </w:p>
          <w:p w14:paraId="46738958">
            <w:pPr>
              <w:spacing w:before="40" w:after="40"/>
              <w:rPr>
                <w:rFonts w:hint="default" w:ascii="Calibri" w:hAnsi="Calibri" w:eastAsia="宋体"/>
                <w:color w:val="333333"/>
                <w:sz w:val="18"/>
                <w:lang w:val="en-US" w:eastAsia="zh-CN"/>
              </w:rPr>
            </w:pPr>
            <w:r>
              <w:rPr>
                <w:rFonts w:ascii="Calibri" w:hAnsi="Calibri"/>
                <w:b/>
                <w:color w:val="1A2744"/>
                <w:sz w:val="18"/>
              </w:rPr>
              <w:t xml:space="preserve">Bank Address : </w:t>
            </w:r>
            <w:r>
              <w:rPr>
                <w:rFonts w:hint="eastAsia" w:eastAsia="宋体"/>
                <w:color w:val="333333"/>
                <w:sz w:val="18"/>
                <w:lang w:val="en-US" w:eastAsia="zh-CN"/>
              </w:rPr>
              <w:t xml:space="preserve"> FLOOR,THE CENTER,99 QUEEN</w:t>
            </w:r>
            <w:r>
              <w:rPr>
                <w:rFonts w:ascii="Calibri" w:hAnsi="Calibri"/>
                <w:color w:val="333333"/>
                <w:sz w:val="18"/>
              </w:rPr>
              <w:t>'</w:t>
            </w:r>
            <w:r>
              <w:rPr>
                <w:rFonts w:hint="eastAsia" w:eastAsia="宋体"/>
                <w:color w:val="333333"/>
                <w:sz w:val="18"/>
                <w:lang w:val="en-US" w:eastAsia="zh-CN"/>
              </w:rPr>
              <w:t>S ROAD CENTRAL,CENTRAL,HONG KONG 11</w:t>
            </w:r>
            <w:r>
              <w:rPr>
                <w:rFonts w:hint="eastAsia" w:eastAsia="宋体"/>
                <w:color w:val="333333"/>
                <w:sz w:val="18"/>
                <w:vertAlign w:val="superscript"/>
                <w:lang w:val="en-US" w:eastAsia="zh-CN"/>
              </w:rPr>
              <w:t>TH</w:t>
            </w:r>
          </w:p>
          <w:p w14:paraId="320E19EB">
            <w:pPr>
              <w:spacing w:before="40" w:after="40"/>
            </w:pPr>
            <w:r>
              <w:rPr>
                <w:rFonts w:ascii="Calibri" w:hAnsi="Calibri"/>
                <w:b/>
                <w:color w:val="1A2744"/>
                <w:sz w:val="18"/>
              </w:rPr>
              <w:t xml:space="preserve">Account Number: </w:t>
            </w:r>
            <w:r>
              <w:rPr>
                <w:rFonts w:ascii="Calibri" w:hAnsi="Calibri"/>
                <w:color w:val="333333"/>
                <w:sz w:val="18"/>
              </w:rPr>
              <w:t>79969931356770</w:t>
            </w:r>
          </w:p>
          <w:p w14:paraId="4D5692E4">
            <w:pPr>
              <w:spacing w:before="40" w:after="40"/>
              <w:rPr>
                <w:rFonts w:hint="eastAsia" w:eastAsia="宋体"/>
                <w:color w:val="333333"/>
                <w:sz w:val="18"/>
                <w:lang w:val="en-US" w:eastAsia="zh-CN"/>
              </w:rPr>
            </w:pPr>
            <w:r>
              <w:rPr>
                <w:rFonts w:ascii="Calibri" w:hAnsi="Calibri"/>
                <w:b/>
                <w:color w:val="1A2744"/>
                <w:sz w:val="18"/>
              </w:rPr>
              <w:t xml:space="preserve">Account Name : </w:t>
            </w:r>
            <w:r>
              <w:rPr>
                <w:rFonts w:hint="eastAsia" w:eastAsia="宋体"/>
                <w:color w:val="333333"/>
                <w:sz w:val="18"/>
                <w:lang w:val="en-US" w:eastAsia="zh-CN"/>
              </w:rPr>
              <w:t>YIWU FEIZHONG TRADING FIRM</w:t>
            </w:r>
          </w:p>
          <w:p w14:paraId="494D18FB">
            <w:pPr>
              <w:spacing w:before="40" w:after="40"/>
              <w:rPr>
                <w:rFonts w:hint="default" w:eastAsia="宋体"/>
                <w:color w:val="333333"/>
                <w:sz w:val="18"/>
                <w:lang w:val="en-US" w:eastAsia="zh-CN"/>
              </w:rPr>
            </w:pPr>
          </w:p>
          <w:p w14:paraId="5A594F23">
            <w:pPr>
              <w:spacing w:before="40" w:after="40"/>
            </w:pPr>
            <w:r>
              <w:rPr>
                <w:rFonts w:ascii="Calibri" w:hAnsi="Calibri"/>
                <w:color w:val="333333"/>
                <w:sz w:val="18"/>
              </w:rPr>
              <w:t>(* If the account name exceeds the available space, please continue in the address field.)</w:t>
            </w:r>
          </w:p>
          <w:p w14:paraId="1867B489">
            <w:pPr>
              <w:spacing w:before="40" w:after="40"/>
            </w:pPr>
            <w:r>
              <w:rPr>
                <w:rFonts w:ascii="Calibri" w:hAnsi="Calibri"/>
                <w:b/>
                <w:color w:val="1A2744"/>
                <w:sz w:val="18"/>
              </w:rPr>
              <w:t xml:space="preserve">Country/Region : </w:t>
            </w:r>
            <w:r>
              <w:rPr>
                <w:rFonts w:ascii="Calibri" w:hAnsi="Calibri"/>
                <w:color w:val="333333"/>
                <w:sz w:val="18"/>
              </w:rPr>
              <w:t xml:space="preserve">Hong Kong (China) </w:t>
            </w:r>
          </w:p>
          <w:p w14:paraId="3CE4C5A5">
            <w:pPr>
              <w:spacing w:before="40" w:after="40"/>
            </w:pPr>
            <w:r>
              <w:rPr>
                <w:rFonts w:ascii="Calibri" w:hAnsi="Calibri"/>
                <w:b/>
                <w:color w:val="1A2744"/>
                <w:sz w:val="18"/>
              </w:rPr>
              <w:t xml:space="preserve">Account Type : </w:t>
            </w:r>
            <w:r>
              <w:rPr>
                <w:rFonts w:ascii="Calibri" w:hAnsi="Calibri"/>
                <w:color w:val="333333"/>
                <w:sz w:val="18"/>
              </w:rPr>
              <w:t xml:space="preserve">Business Account </w:t>
            </w:r>
          </w:p>
          <w:p w14:paraId="18C9A45D">
            <w:pPr>
              <w:spacing w:before="40" w:after="40"/>
            </w:pPr>
            <w:r>
              <w:rPr>
                <w:rFonts w:ascii="Calibri" w:hAnsi="Calibri"/>
                <w:b/>
                <w:color w:val="1A2744"/>
                <w:sz w:val="18"/>
              </w:rPr>
              <w:t xml:space="preserve">Sort Code : </w:t>
            </w:r>
            <w:r>
              <w:rPr>
                <w:rFonts w:ascii="Calibri" w:hAnsi="Calibri"/>
                <w:color w:val="333333"/>
                <w:sz w:val="18"/>
              </w:rPr>
              <w:t>016</w:t>
            </w:r>
          </w:p>
        </w:tc>
      </w:tr>
    </w:tbl>
    <w:p w14:paraId="62F0E38C">
      <w:pPr>
        <w:keepNext w:val="0"/>
        <w:keepLines w:val="0"/>
        <w:pageBreakBefore w:val="0"/>
        <w:widowControl/>
        <w:kinsoku/>
        <w:wordWrap/>
        <w:overflowPunct/>
        <w:topLinePunct w:val="0"/>
        <w:autoSpaceDE/>
        <w:autoSpaceDN/>
        <w:bidi w:val="0"/>
        <w:adjustRightInd/>
        <w:snapToGrid/>
        <w:spacing w:before="200" w:after="40" w:line="240" w:lineRule="auto"/>
        <w:textAlignment w:val="auto"/>
      </w:pPr>
      <w:r>
        <w:rPr>
          <w:rFonts w:ascii="Calibri" w:hAnsi="Calibri"/>
          <w:b/>
          <w:color w:val="1A2744"/>
          <w:sz w:val="20"/>
        </w:rPr>
        <w:t xml:space="preserve">Payment Terms </w:t>
      </w:r>
    </w:p>
    <w:p w14:paraId="4CA8A802">
      <w:pPr>
        <w:spacing w:before="40" w:after="40"/>
      </w:pPr>
      <w:r>
        <w:rPr>
          <w:sz w:val="18"/>
        </w:rPr>
        <w:t xml:space="preserve">30% deposit before shipment, </w:t>
      </w:r>
      <w:r>
        <w:rPr>
          <w:rFonts w:hint="eastAsia"/>
          <w:sz w:val="18"/>
        </w:rPr>
        <w:t>70% after production is completed and /or before shipment</w:t>
      </w:r>
      <w:r>
        <w:rPr>
          <w:sz w:val="18"/>
        </w:rPr>
        <w:t>.</w:t>
      </w:r>
    </w:p>
    <w:p w14:paraId="171017A5">
      <w:pPr>
        <w:keepNext w:val="0"/>
        <w:keepLines w:val="0"/>
        <w:pageBreakBefore w:val="0"/>
        <w:widowControl/>
        <w:kinsoku/>
        <w:wordWrap/>
        <w:overflowPunct/>
        <w:topLinePunct w:val="0"/>
        <w:autoSpaceDE/>
        <w:autoSpaceDN/>
        <w:bidi w:val="0"/>
        <w:adjustRightInd/>
        <w:snapToGrid/>
        <w:spacing w:before="160" w:after="40" w:line="15" w:lineRule="auto"/>
        <w:textAlignment w:val="auto"/>
      </w:pPr>
      <w:r>
        <w:rPr>
          <w:rFonts w:ascii="Calibri" w:hAnsi="Calibri"/>
          <w:b/>
          <w:color w:val="1A2744"/>
          <w:sz w:val="20"/>
        </w:rPr>
        <w:t xml:space="preserve">Remark </w:t>
      </w:r>
    </w:p>
    <w:p w14:paraId="6516DAD4">
      <w:pPr>
        <w:spacing w:before="40" w:after="40"/>
      </w:pPr>
      <w:r>
        <w:rPr>
          <w:b w:val="0"/>
          <w:sz w:val="18"/>
        </w:rPr>
        <w:t>For the payment of goods, please make a SWIFT(T/T) or CHATS(HK Local) Payment.</w:t>
      </w:r>
      <w:r>
        <w:rPr>
          <w:b w:val="0"/>
          <w:sz w:val="18"/>
        </w:rPr>
        <w:br w:type="textWrapping"/>
      </w:r>
      <w:r>
        <w:rPr>
          <w:b/>
          <w:sz w:val="18"/>
        </w:rPr>
        <w:t>Notes :</w:t>
      </w:r>
      <w:r>
        <w:rPr>
          <w:b/>
          <w:sz w:val="18"/>
        </w:rPr>
        <w:br w:type="textWrapping"/>
      </w:r>
      <w:r>
        <w:rPr>
          <w:b w:val="0"/>
          <w:sz w:val="18"/>
        </w:rPr>
        <w:t>Please include [Buyer's Name, Invoice/Contract Number, and Product Name] in the memo or note section when making the payment.</w:t>
      </w:r>
      <w:r>
        <w:rPr>
          <w:b w:val="0"/>
          <w:sz w:val="18"/>
        </w:rPr>
        <w:br w:type="textWrapping"/>
      </w:r>
      <w:r>
        <w:rPr>
          <w:b w:val="0"/>
          <w:sz w:val="18"/>
        </w:rPr>
        <w:t>According to DBS Bank's requirements, the payment will not be successfully processed if the receiving account name entered by your remitter does not match the name in DBS's system. Please be sure to remind your remitter to copy the correct and full account name.</w:t>
      </w:r>
      <w:r>
        <w:rPr>
          <w:b w:val="0"/>
          <w:sz w:val="18"/>
        </w:rPr>
        <w:br w:type="textWrapping"/>
      </w:r>
    </w:p>
    <w:p w14:paraId="584A2839">
      <w:pPr>
        <w:pBdr>
          <w:bottom w:val="single" w:color="E86C00" w:sz="4" w:space="1"/>
        </w:pBdr>
        <w:spacing w:before="40" w:after="40"/>
      </w:pPr>
    </w:p>
    <w:p w14:paraId="3EE0FE1E">
      <w:pPr>
        <w:spacing w:before="160"/>
        <w:jc w:val="center"/>
      </w:pPr>
      <w:r>
        <w:rPr>
          <w:color w:val="999999"/>
          <w:sz w:val="16"/>
        </w:rPr>
        <w:t>Yiwu Feizhong Trading Firm  |  www.yiwufeizhongmaoyi.cn</w:t>
      </w:r>
    </w:p>
    <w:p w14:paraId="01A8C07F">
      <w:pPr>
        <w:spacing w:after="0"/>
        <w:jc w:val="center"/>
        <w:rPr>
          <w:i/>
          <w:color w:val="BBBBBB"/>
          <w:sz w:val="14"/>
        </w:rPr>
      </w:pPr>
      <w:r>
        <w:rPr>
          <w:rFonts w:hint="eastAsia"/>
          <w:i/>
          <w:color w:val="BBBBBB"/>
          <w:sz w:val="14"/>
        </w:rPr>
        <w:t>China and Uganda – Trusted Partners in Global Trade</w:t>
      </w:r>
    </w:p>
    <w:sectPr>
      <w:pgSz w:w="12240" w:h="15840"/>
      <w:pgMar w:top="57" w:right="1134" w:bottom="57"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9216B15"/>
    <w:rsid w:val="1A09162B"/>
    <w:rsid w:val="25BB6919"/>
    <w:rsid w:val="28F87167"/>
    <w:rsid w:val="37FB004F"/>
    <w:rsid w:val="3BDA4C9C"/>
    <w:rsid w:val="3CCC056A"/>
    <w:rsid w:val="43963680"/>
    <w:rsid w:val="5A2C0443"/>
    <w:rsid w:val="5E4E6586"/>
    <w:rsid w:val="64496AFC"/>
    <w:rsid w:val="67A7735B"/>
    <w:rsid w:val="6C7F08A6"/>
    <w:rsid w:val="6F5636E0"/>
    <w:rsid w:val="705B4345"/>
    <w:rsid w:val="70700C3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qFormat="1" w:uiPriority="99" w:semiHidden="0" w:name="List Number"/>
    <w:lsdException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qFormat="1"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heme="minorEastAsia" w:cstheme="minorBidi"/>
      <w:color w:val="333333"/>
      <w:sz w:val="20"/>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419</Words>
  <Characters>1742</Characters>
  <Lines>0</Lines>
  <Paragraphs>0</Paragraphs>
  <TotalTime>2</TotalTime>
  <ScaleCrop>false</ScaleCrop>
  <LinksUpToDate>false</LinksUpToDate>
  <CharactersWithSpaces>2038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轻流售前-孙浩</cp:lastModifiedBy>
  <dcterms:modified xsi:type="dcterms:W3CDTF">2026-08-13T11:45:58Z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64018705","ProduceID":"7626653555080053033-data_volume/files/所有对话/主对话/PI_Yiwu_Feizhong_Beautiful.docx","ReservedCode1":"","ContentPropagator":"001191110102MACQD9K64028705","PropagateID":"4290760094259484#1786426733070","ReservedCode2":""}</vt:lpwstr>
  </property>
  <property fmtid="{D5CDD505-2E9C-101B-9397-08002B2CF9AE}" pid="3" name="KSOTemplateDocerSaveRecord">
    <vt:lpwstr>eyJoZGlkIjoiZjFmZWIzNDg2MmIzZjExOTIzMmViNTBmYTMwYTk0ZWYiLCJ1c2VySWQiOiIxNTE4NDYwMjA5In0=</vt:lpwstr>
  </property>
  <property fmtid="{D5CDD505-2E9C-101B-9397-08002B2CF9AE}" pid="4" name="KSOProductBuildVer">
    <vt:lpwstr>2052-12.1.0.28043</vt:lpwstr>
  </property>
  <property fmtid="{D5CDD505-2E9C-101B-9397-08002B2CF9AE}" pid="5" name="ICV">
    <vt:lpwstr>7659B19FE9D44D8B828CDE393B6FC6EC_13</vt:lpwstr>
  </property>
</Properties>
</file>